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E1EBDF" w14:textId="77777777" w:rsidR="004F3D7C" w:rsidRDefault="004F3D7C">
      <w:pPr>
        <w:widowControl w:val="0"/>
        <w:pBdr>
          <w:top w:val="nil"/>
          <w:left w:val="nil"/>
          <w:bottom w:val="nil"/>
          <w:right w:val="nil"/>
          <w:between w:val="nil"/>
        </w:pBdr>
        <w:spacing w:before="0" w:line="276" w:lineRule="auto"/>
        <w:rPr>
          <w:rFonts w:ascii="Arial" w:eastAsia="Arial" w:hAnsi="Arial" w:cs="Arial"/>
          <w:color w:val="000000"/>
          <w:sz w:val="22"/>
          <w:szCs w:val="22"/>
        </w:rPr>
      </w:pPr>
      <w:bookmarkStart w:id="0" w:name="dtableau"/>
    </w:p>
    <w:tbl>
      <w:tblPr>
        <w:tblStyle w:val="a"/>
        <w:tblW w:w="9356" w:type="dxa"/>
        <w:jc w:val="center"/>
        <w:tblLayout w:type="fixed"/>
        <w:tblLook w:val="0000" w:firstRow="0" w:lastRow="0" w:firstColumn="0" w:lastColumn="0" w:noHBand="0" w:noVBand="0"/>
      </w:tblPr>
      <w:tblGrid>
        <w:gridCol w:w="1134"/>
        <w:gridCol w:w="483"/>
        <w:gridCol w:w="3360"/>
        <w:gridCol w:w="693"/>
        <w:gridCol w:w="100"/>
        <w:gridCol w:w="3586"/>
      </w:tblGrid>
      <w:tr w:rsidR="004F3D7C" w14:paraId="079FA139" w14:textId="77777777">
        <w:trPr>
          <w:jc w:val="center"/>
        </w:trPr>
        <w:tc>
          <w:tcPr>
            <w:tcW w:w="1134" w:type="dxa"/>
            <w:vMerge w:val="restart"/>
          </w:tcPr>
          <w:p w14:paraId="1922D202" w14:textId="77777777" w:rsidR="004F3D7C" w:rsidRDefault="00350BD2">
            <w:pPr>
              <w:rPr>
                <w:sz w:val="20"/>
                <w:szCs w:val="20"/>
              </w:rPr>
            </w:pPr>
            <w:bookmarkStart w:id="1" w:name="30j0zll" w:colFirst="0" w:colLast="0"/>
            <w:bookmarkStart w:id="2" w:name="1fob9te" w:colFirst="0" w:colLast="0"/>
            <w:bookmarkStart w:id="3" w:name="gjdgxs" w:colFirst="0" w:colLast="0"/>
            <w:bookmarkStart w:id="4" w:name="dsg" w:colFirst="1" w:colLast="1"/>
            <w:bookmarkStart w:id="5" w:name="dnum" w:colFirst="2" w:colLast="2"/>
            <w:bookmarkEnd w:id="1"/>
            <w:bookmarkEnd w:id="2"/>
            <w:bookmarkEnd w:id="3"/>
            <w:r>
              <w:rPr>
                <w:noProof/>
                <w:sz w:val="20"/>
                <w:szCs w:val="20"/>
              </w:rPr>
              <w:drawing>
                <wp:inline distT="0" distB="0" distL="0" distR="0" wp14:anchorId="3EC1F521" wp14:editId="31E5D748">
                  <wp:extent cx="647700" cy="828675"/>
                  <wp:effectExtent l="0" t="0" r="0" b="0"/>
                  <wp:docPr id="1" name="image1.gif" descr="D:\usr\campos\TSB-Reference\Logos\ITU\sigleITU.gif"/>
                  <wp:cNvGraphicFramePr/>
                  <a:graphic xmlns:a="http://schemas.openxmlformats.org/drawingml/2006/main">
                    <a:graphicData uri="http://schemas.openxmlformats.org/drawingml/2006/picture">
                      <pic:pic xmlns:pic="http://schemas.openxmlformats.org/drawingml/2006/picture">
                        <pic:nvPicPr>
                          <pic:cNvPr id="0" name="image1.gif" descr="D:\usr\campos\TSB-Reference\Logos\ITU\sigleITU.gif"/>
                          <pic:cNvPicPr preferRelativeResize="0"/>
                        </pic:nvPicPr>
                        <pic:blipFill>
                          <a:blip r:embed="rId7"/>
                          <a:srcRect t="-1" b="-12986"/>
                          <a:stretch>
                            <a:fillRect/>
                          </a:stretch>
                        </pic:blipFill>
                        <pic:spPr>
                          <a:xfrm>
                            <a:off x="0" y="0"/>
                            <a:ext cx="647700" cy="828675"/>
                          </a:xfrm>
                          <a:prstGeom prst="rect">
                            <a:avLst/>
                          </a:prstGeom>
                          <a:ln/>
                        </pic:spPr>
                      </pic:pic>
                    </a:graphicData>
                  </a:graphic>
                </wp:inline>
              </w:drawing>
            </w:r>
          </w:p>
        </w:tc>
        <w:tc>
          <w:tcPr>
            <w:tcW w:w="4536" w:type="dxa"/>
            <w:gridSpan w:val="3"/>
            <w:vMerge w:val="restart"/>
          </w:tcPr>
          <w:p w14:paraId="67DF6446" w14:textId="77777777" w:rsidR="004F3D7C" w:rsidRDefault="00350BD2">
            <w:pPr>
              <w:rPr>
                <w:sz w:val="16"/>
                <w:szCs w:val="16"/>
              </w:rPr>
            </w:pPr>
            <w:r>
              <w:rPr>
                <w:sz w:val="16"/>
                <w:szCs w:val="16"/>
              </w:rPr>
              <w:t>INTERNATIONAL TELECOMMUNICATION UNION</w:t>
            </w:r>
          </w:p>
          <w:p w14:paraId="0016D190" w14:textId="77777777" w:rsidR="004F3D7C" w:rsidRDefault="00350BD2">
            <w:pPr>
              <w:rPr>
                <w:b/>
                <w:sz w:val="26"/>
                <w:szCs w:val="26"/>
              </w:rPr>
            </w:pPr>
            <w:r>
              <w:rPr>
                <w:b/>
                <w:sz w:val="26"/>
                <w:szCs w:val="26"/>
              </w:rPr>
              <w:t>TELECOMMUNICATION</w:t>
            </w:r>
            <w:r>
              <w:rPr>
                <w:b/>
                <w:sz w:val="26"/>
                <w:szCs w:val="26"/>
              </w:rPr>
              <w:br/>
              <w:t>STANDARDIZATION SECTOR</w:t>
            </w:r>
          </w:p>
          <w:p w14:paraId="067225A8" w14:textId="77777777" w:rsidR="004F3D7C" w:rsidRDefault="00350BD2">
            <w:pPr>
              <w:rPr>
                <w:sz w:val="20"/>
                <w:szCs w:val="20"/>
              </w:rPr>
            </w:pPr>
            <w:r>
              <w:rPr>
                <w:sz w:val="20"/>
                <w:szCs w:val="20"/>
              </w:rPr>
              <w:t>STUDY PERIOD 2017-2020</w:t>
            </w:r>
          </w:p>
        </w:tc>
        <w:tc>
          <w:tcPr>
            <w:tcW w:w="3686" w:type="dxa"/>
            <w:gridSpan w:val="2"/>
            <w:vAlign w:val="center"/>
          </w:tcPr>
          <w:p w14:paraId="641B552E" w14:textId="1492D612" w:rsidR="004F3D7C" w:rsidRDefault="00350BD2">
            <w:pPr>
              <w:pBdr>
                <w:top w:val="nil"/>
                <w:left w:val="nil"/>
                <w:bottom w:val="nil"/>
                <w:right w:val="nil"/>
                <w:between w:val="nil"/>
              </w:pBdr>
              <w:tabs>
                <w:tab w:val="left" w:pos="794"/>
                <w:tab w:val="left" w:pos="1191"/>
                <w:tab w:val="left" w:pos="1588"/>
                <w:tab w:val="left" w:pos="1985"/>
              </w:tabs>
              <w:jc w:val="right"/>
              <w:rPr>
                <w:b/>
                <w:color w:val="000000"/>
                <w:sz w:val="32"/>
                <w:szCs w:val="32"/>
              </w:rPr>
            </w:pPr>
            <w:r>
              <w:rPr>
                <w:b/>
                <w:color w:val="000000"/>
                <w:sz w:val="32"/>
                <w:szCs w:val="32"/>
              </w:rPr>
              <w:t>JCA-AHF-</w:t>
            </w:r>
            <w:r w:rsidR="006F4A09">
              <w:rPr>
                <w:b/>
                <w:color w:val="000000"/>
                <w:sz w:val="32"/>
                <w:szCs w:val="32"/>
              </w:rPr>
              <w:t>405</w:t>
            </w:r>
          </w:p>
        </w:tc>
      </w:tr>
      <w:bookmarkEnd w:id="5"/>
      <w:tr w:rsidR="004F3D7C" w14:paraId="359EEFB9" w14:textId="77777777">
        <w:trPr>
          <w:jc w:val="center"/>
        </w:trPr>
        <w:tc>
          <w:tcPr>
            <w:tcW w:w="1134" w:type="dxa"/>
            <w:vMerge/>
          </w:tcPr>
          <w:p w14:paraId="11F8AB00" w14:textId="77777777" w:rsidR="004F3D7C" w:rsidRDefault="004F3D7C">
            <w:pPr>
              <w:widowControl w:val="0"/>
              <w:pBdr>
                <w:top w:val="nil"/>
                <w:left w:val="nil"/>
                <w:bottom w:val="nil"/>
                <w:right w:val="nil"/>
                <w:between w:val="nil"/>
              </w:pBdr>
              <w:spacing w:before="0" w:line="276" w:lineRule="auto"/>
              <w:rPr>
                <w:b/>
                <w:color w:val="000000"/>
                <w:sz w:val="32"/>
                <w:szCs w:val="32"/>
              </w:rPr>
            </w:pPr>
          </w:p>
        </w:tc>
        <w:tc>
          <w:tcPr>
            <w:tcW w:w="4536" w:type="dxa"/>
            <w:gridSpan w:val="3"/>
            <w:vMerge/>
          </w:tcPr>
          <w:p w14:paraId="0BC4E7AF" w14:textId="77777777" w:rsidR="004F3D7C" w:rsidRDefault="004F3D7C">
            <w:pPr>
              <w:widowControl w:val="0"/>
              <w:pBdr>
                <w:top w:val="nil"/>
                <w:left w:val="nil"/>
                <w:bottom w:val="nil"/>
                <w:right w:val="nil"/>
                <w:between w:val="nil"/>
              </w:pBdr>
              <w:spacing w:before="0" w:line="276" w:lineRule="auto"/>
              <w:rPr>
                <w:b/>
                <w:color w:val="000000"/>
                <w:sz w:val="32"/>
                <w:szCs w:val="32"/>
              </w:rPr>
            </w:pPr>
          </w:p>
        </w:tc>
        <w:tc>
          <w:tcPr>
            <w:tcW w:w="3686" w:type="dxa"/>
            <w:gridSpan w:val="2"/>
          </w:tcPr>
          <w:p w14:paraId="1BF8DF65" w14:textId="77777777" w:rsidR="004F3D7C" w:rsidRDefault="00350BD2">
            <w:pPr>
              <w:jc w:val="right"/>
              <w:rPr>
                <w:b/>
                <w:sz w:val="28"/>
                <w:szCs w:val="28"/>
              </w:rPr>
            </w:pPr>
            <w:r>
              <w:rPr>
                <w:b/>
                <w:sz w:val="28"/>
                <w:szCs w:val="28"/>
              </w:rPr>
              <w:t>JCA-AHF</w:t>
            </w:r>
          </w:p>
        </w:tc>
      </w:tr>
      <w:tr w:rsidR="004F3D7C" w14:paraId="5E6121DF" w14:textId="77777777">
        <w:trPr>
          <w:jc w:val="center"/>
        </w:trPr>
        <w:tc>
          <w:tcPr>
            <w:tcW w:w="1134" w:type="dxa"/>
            <w:vMerge/>
          </w:tcPr>
          <w:p w14:paraId="2D5F515E" w14:textId="77777777" w:rsidR="004F3D7C" w:rsidRDefault="004F3D7C">
            <w:pPr>
              <w:widowControl w:val="0"/>
              <w:pBdr>
                <w:top w:val="nil"/>
                <w:left w:val="nil"/>
                <w:bottom w:val="nil"/>
                <w:right w:val="nil"/>
                <w:between w:val="nil"/>
              </w:pBdr>
              <w:spacing w:before="0" w:line="276" w:lineRule="auto"/>
              <w:rPr>
                <w:b/>
                <w:sz w:val="28"/>
                <w:szCs w:val="28"/>
              </w:rPr>
            </w:pPr>
          </w:p>
        </w:tc>
        <w:tc>
          <w:tcPr>
            <w:tcW w:w="4536" w:type="dxa"/>
            <w:gridSpan w:val="3"/>
            <w:vMerge/>
          </w:tcPr>
          <w:p w14:paraId="3CC14FBA" w14:textId="77777777" w:rsidR="004F3D7C" w:rsidRDefault="004F3D7C">
            <w:pPr>
              <w:widowControl w:val="0"/>
              <w:pBdr>
                <w:top w:val="nil"/>
                <w:left w:val="nil"/>
                <w:bottom w:val="nil"/>
                <w:right w:val="nil"/>
                <w:between w:val="nil"/>
              </w:pBdr>
              <w:spacing w:before="0" w:line="276" w:lineRule="auto"/>
              <w:rPr>
                <w:b/>
                <w:sz w:val="28"/>
                <w:szCs w:val="28"/>
              </w:rPr>
            </w:pPr>
          </w:p>
        </w:tc>
        <w:tc>
          <w:tcPr>
            <w:tcW w:w="3686" w:type="dxa"/>
            <w:gridSpan w:val="2"/>
            <w:tcBorders>
              <w:bottom w:val="single" w:sz="12" w:space="0" w:color="000000"/>
            </w:tcBorders>
            <w:vAlign w:val="center"/>
          </w:tcPr>
          <w:p w14:paraId="5F1C5E79" w14:textId="77777777" w:rsidR="004F3D7C" w:rsidRDefault="00350BD2">
            <w:pPr>
              <w:jc w:val="right"/>
              <w:rPr>
                <w:b/>
                <w:sz w:val="28"/>
                <w:szCs w:val="28"/>
              </w:rPr>
            </w:pPr>
            <w:r>
              <w:rPr>
                <w:b/>
                <w:sz w:val="28"/>
                <w:szCs w:val="28"/>
              </w:rPr>
              <w:t>Original: English</w:t>
            </w:r>
          </w:p>
        </w:tc>
      </w:tr>
      <w:tr w:rsidR="004F3D7C" w14:paraId="085AD19E" w14:textId="77777777">
        <w:trPr>
          <w:jc w:val="center"/>
        </w:trPr>
        <w:tc>
          <w:tcPr>
            <w:tcW w:w="1617" w:type="dxa"/>
            <w:gridSpan w:val="2"/>
          </w:tcPr>
          <w:p w14:paraId="4F5D40A7" w14:textId="77777777" w:rsidR="004F3D7C" w:rsidRDefault="00350BD2">
            <w:pPr>
              <w:rPr>
                <w:b/>
              </w:rPr>
            </w:pPr>
            <w:bookmarkStart w:id="6" w:name="2et92p0" w:colFirst="0" w:colLast="0"/>
            <w:bookmarkStart w:id="7" w:name="3znysh7" w:colFirst="0" w:colLast="0"/>
            <w:bookmarkStart w:id="8" w:name="dbluepink" w:colFirst="1" w:colLast="1"/>
            <w:bookmarkStart w:id="9" w:name="dmeeting" w:colFirst="2" w:colLast="2"/>
            <w:bookmarkEnd w:id="6"/>
            <w:bookmarkEnd w:id="7"/>
            <w:bookmarkEnd w:id="4"/>
            <w:r>
              <w:rPr>
                <w:b/>
              </w:rPr>
              <w:t>Question(s):</w:t>
            </w:r>
          </w:p>
        </w:tc>
        <w:tc>
          <w:tcPr>
            <w:tcW w:w="3360" w:type="dxa"/>
          </w:tcPr>
          <w:p w14:paraId="47861BF0" w14:textId="77777777" w:rsidR="004F3D7C" w:rsidRDefault="00350BD2">
            <w:r>
              <w:t>N/A</w:t>
            </w:r>
          </w:p>
        </w:tc>
        <w:tc>
          <w:tcPr>
            <w:tcW w:w="4379" w:type="dxa"/>
            <w:gridSpan w:val="3"/>
          </w:tcPr>
          <w:p w14:paraId="7EEA94C9" w14:textId="77777777" w:rsidR="004F3D7C" w:rsidRDefault="00350BD2">
            <w:pPr>
              <w:jc w:val="right"/>
            </w:pPr>
            <w:r>
              <w:t>Virtual Geneva, 1 July 2020</w:t>
            </w:r>
          </w:p>
        </w:tc>
      </w:tr>
      <w:tr w:rsidR="004F3D7C" w14:paraId="68D5D552" w14:textId="77777777">
        <w:trPr>
          <w:jc w:val="center"/>
        </w:trPr>
        <w:tc>
          <w:tcPr>
            <w:tcW w:w="9356" w:type="dxa"/>
            <w:gridSpan w:val="6"/>
          </w:tcPr>
          <w:p w14:paraId="1F2851C6" w14:textId="77777777" w:rsidR="004F3D7C" w:rsidRDefault="00350BD2">
            <w:pPr>
              <w:jc w:val="center"/>
              <w:rPr>
                <w:b/>
              </w:rPr>
            </w:pPr>
            <w:bookmarkStart w:id="10" w:name="dtitle" w:colFirst="0" w:colLast="0"/>
            <w:bookmarkEnd w:id="8"/>
            <w:bookmarkEnd w:id="9"/>
            <w:r>
              <w:rPr>
                <w:b/>
              </w:rPr>
              <w:t>DOCUMENT</w:t>
            </w:r>
          </w:p>
        </w:tc>
      </w:tr>
      <w:tr w:rsidR="004F3D7C" w14:paraId="4C3CC1C3" w14:textId="77777777">
        <w:trPr>
          <w:jc w:val="center"/>
        </w:trPr>
        <w:tc>
          <w:tcPr>
            <w:tcW w:w="1617" w:type="dxa"/>
            <w:gridSpan w:val="2"/>
          </w:tcPr>
          <w:p w14:paraId="6E659410" w14:textId="77777777" w:rsidR="004F3D7C" w:rsidRDefault="00350BD2">
            <w:pPr>
              <w:rPr>
                <w:b/>
              </w:rPr>
            </w:pPr>
            <w:bookmarkStart w:id="11" w:name="tyjcwt" w:colFirst="0" w:colLast="0"/>
            <w:bookmarkStart w:id="12" w:name="dsource" w:colFirst="1" w:colLast="1"/>
            <w:bookmarkEnd w:id="11"/>
            <w:bookmarkEnd w:id="10"/>
            <w:r>
              <w:rPr>
                <w:b/>
              </w:rPr>
              <w:t>Source:</w:t>
            </w:r>
          </w:p>
        </w:tc>
        <w:tc>
          <w:tcPr>
            <w:tcW w:w="7739" w:type="dxa"/>
            <w:gridSpan w:val="4"/>
          </w:tcPr>
          <w:p w14:paraId="49EE0B85" w14:textId="4C9097FA" w:rsidR="004F3D7C" w:rsidRDefault="006566B2">
            <w:r w:rsidRPr="006566B2">
              <w:t>Ben Fletcher</w:t>
            </w:r>
          </w:p>
        </w:tc>
      </w:tr>
      <w:tr w:rsidR="004F3D7C" w14:paraId="6775D0C8" w14:textId="77777777">
        <w:trPr>
          <w:jc w:val="center"/>
        </w:trPr>
        <w:tc>
          <w:tcPr>
            <w:tcW w:w="1617" w:type="dxa"/>
            <w:gridSpan w:val="2"/>
          </w:tcPr>
          <w:p w14:paraId="51E22484" w14:textId="77777777" w:rsidR="004F3D7C" w:rsidRDefault="00350BD2">
            <w:bookmarkStart w:id="13" w:name="3dy6vkm" w:colFirst="0" w:colLast="0"/>
            <w:bookmarkStart w:id="14" w:name="dtitle1" w:colFirst="1" w:colLast="1"/>
            <w:bookmarkEnd w:id="13"/>
            <w:bookmarkEnd w:id="12"/>
            <w:r>
              <w:rPr>
                <w:b/>
              </w:rPr>
              <w:t>Title:</w:t>
            </w:r>
          </w:p>
        </w:tc>
        <w:tc>
          <w:tcPr>
            <w:tcW w:w="7739" w:type="dxa"/>
            <w:gridSpan w:val="4"/>
          </w:tcPr>
          <w:p w14:paraId="6B9FAB26" w14:textId="77777777" w:rsidR="004F3D7C" w:rsidRDefault="00350BD2">
            <w:r>
              <w:t>Impact of the pandemic on deaf people with vision issues</w:t>
            </w:r>
          </w:p>
        </w:tc>
      </w:tr>
      <w:tr w:rsidR="004F3D7C" w14:paraId="3984F008" w14:textId="77777777">
        <w:trPr>
          <w:jc w:val="center"/>
        </w:trPr>
        <w:tc>
          <w:tcPr>
            <w:tcW w:w="1617" w:type="dxa"/>
            <w:gridSpan w:val="2"/>
            <w:tcBorders>
              <w:bottom w:val="single" w:sz="6" w:space="0" w:color="000000"/>
            </w:tcBorders>
          </w:tcPr>
          <w:p w14:paraId="2DD76BCA" w14:textId="77777777" w:rsidR="004F3D7C" w:rsidRDefault="00350BD2">
            <w:pPr>
              <w:rPr>
                <w:b/>
              </w:rPr>
            </w:pPr>
            <w:bookmarkStart w:id="15" w:name="1t3h5sf" w:colFirst="0" w:colLast="0"/>
            <w:bookmarkStart w:id="16" w:name="dpurpose" w:colFirst="1" w:colLast="1"/>
            <w:bookmarkEnd w:id="15"/>
            <w:bookmarkEnd w:id="14"/>
            <w:r>
              <w:rPr>
                <w:b/>
              </w:rPr>
              <w:t>Purpose:</w:t>
            </w:r>
          </w:p>
        </w:tc>
        <w:tc>
          <w:tcPr>
            <w:tcW w:w="7739" w:type="dxa"/>
            <w:gridSpan w:val="4"/>
            <w:tcBorders>
              <w:bottom w:val="single" w:sz="6" w:space="0" w:color="000000"/>
            </w:tcBorders>
          </w:tcPr>
          <w:p w14:paraId="3C4EE3C6" w14:textId="1B0FEAF2" w:rsidR="004F3D7C" w:rsidRDefault="003B554E">
            <w:r>
              <w:t>Information</w:t>
            </w:r>
          </w:p>
        </w:tc>
      </w:tr>
      <w:bookmarkEnd w:id="0"/>
      <w:bookmarkEnd w:id="16"/>
      <w:tr w:rsidR="004F3D7C" w:rsidRPr="006566B2" w14:paraId="23EAE9CD" w14:textId="77777777">
        <w:trPr>
          <w:jc w:val="center"/>
        </w:trPr>
        <w:tc>
          <w:tcPr>
            <w:tcW w:w="1617" w:type="dxa"/>
            <w:gridSpan w:val="2"/>
            <w:tcBorders>
              <w:top w:val="single" w:sz="6" w:space="0" w:color="000000"/>
              <w:bottom w:val="single" w:sz="6" w:space="0" w:color="000000"/>
            </w:tcBorders>
          </w:tcPr>
          <w:p w14:paraId="3BF93939" w14:textId="77777777" w:rsidR="004F3D7C" w:rsidRDefault="00350BD2">
            <w:pPr>
              <w:rPr>
                <w:b/>
              </w:rPr>
            </w:pPr>
            <w:r>
              <w:rPr>
                <w:b/>
              </w:rPr>
              <w:t>Contact:</w:t>
            </w:r>
          </w:p>
        </w:tc>
        <w:tc>
          <w:tcPr>
            <w:tcW w:w="4153" w:type="dxa"/>
            <w:gridSpan w:val="3"/>
            <w:tcBorders>
              <w:top w:val="single" w:sz="6" w:space="0" w:color="000000"/>
              <w:bottom w:val="single" w:sz="6" w:space="0" w:color="000000"/>
            </w:tcBorders>
          </w:tcPr>
          <w:p w14:paraId="63152323" w14:textId="77777777" w:rsidR="004F3D7C" w:rsidRDefault="00350BD2">
            <w:r w:rsidRPr="006566B2">
              <w:t>Ben Fletcher</w:t>
            </w:r>
            <w:r w:rsidRPr="006566B2">
              <w:br/>
              <w:t>Personal capacity (works as Principal Engineer at Financial Times)</w:t>
            </w:r>
            <w:r w:rsidRPr="006566B2">
              <w:br/>
              <w:t>United Kingdom</w:t>
            </w:r>
          </w:p>
        </w:tc>
        <w:tc>
          <w:tcPr>
            <w:tcW w:w="3586" w:type="dxa"/>
            <w:tcBorders>
              <w:top w:val="single" w:sz="6" w:space="0" w:color="000000"/>
              <w:bottom w:val="single" w:sz="6" w:space="0" w:color="000000"/>
            </w:tcBorders>
          </w:tcPr>
          <w:p w14:paraId="3CF1D0FA" w14:textId="5E9901EA" w:rsidR="004F3D7C" w:rsidRPr="006566B2" w:rsidRDefault="00350BD2">
            <w:pPr>
              <w:rPr>
                <w:lang w:val="fr-FR"/>
              </w:rPr>
            </w:pPr>
            <w:r w:rsidRPr="006566B2">
              <w:rPr>
                <w:lang w:val="fr-FR"/>
              </w:rPr>
              <w:t>Tel: +44 7538 765642</w:t>
            </w:r>
            <w:r w:rsidRPr="006566B2">
              <w:rPr>
                <w:lang w:val="fr-FR"/>
              </w:rPr>
              <w:br/>
              <w:t>E-mail: bjfletcher@gmail.com</w:t>
            </w:r>
          </w:p>
        </w:tc>
      </w:tr>
    </w:tbl>
    <w:p w14:paraId="3763F00C" w14:textId="77777777" w:rsidR="004F3D7C" w:rsidRPr="006566B2" w:rsidRDefault="004F3D7C">
      <w:pPr>
        <w:rPr>
          <w:lang w:val="fr-FR"/>
        </w:rPr>
      </w:pPr>
    </w:p>
    <w:tbl>
      <w:tblPr>
        <w:tblStyle w:val="a0"/>
        <w:tblW w:w="9356" w:type="dxa"/>
        <w:jc w:val="center"/>
        <w:tblLayout w:type="fixed"/>
        <w:tblLook w:val="0000" w:firstRow="0" w:lastRow="0" w:firstColumn="0" w:lastColumn="0" w:noHBand="0" w:noVBand="0"/>
      </w:tblPr>
      <w:tblGrid>
        <w:gridCol w:w="1617"/>
        <w:gridCol w:w="7739"/>
      </w:tblGrid>
      <w:tr w:rsidR="004F3D7C" w14:paraId="60572A0B" w14:textId="77777777">
        <w:trPr>
          <w:jc w:val="center"/>
        </w:trPr>
        <w:tc>
          <w:tcPr>
            <w:tcW w:w="1617" w:type="dxa"/>
          </w:tcPr>
          <w:p w14:paraId="0FFCDB99" w14:textId="77777777" w:rsidR="004F3D7C" w:rsidRDefault="00350BD2">
            <w:pPr>
              <w:rPr>
                <w:b/>
              </w:rPr>
            </w:pPr>
            <w:r>
              <w:rPr>
                <w:b/>
              </w:rPr>
              <w:t>Keywords:</w:t>
            </w:r>
          </w:p>
        </w:tc>
        <w:tc>
          <w:tcPr>
            <w:tcW w:w="7739" w:type="dxa"/>
          </w:tcPr>
          <w:p w14:paraId="72812AE3" w14:textId="5DA961C0" w:rsidR="004F3D7C" w:rsidRDefault="00350BD2">
            <w:r w:rsidRPr="006566B2">
              <w:t>Deaf</w:t>
            </w:r>
            <w:r w:rsidR="006566B2">
              <w:t>;</w:t>
            </w:r>
            <w:r w:rsidRPr="006566B2">
              <w:t xml:space="preserve"> Deafblind</w:t>
            </w:r>
            <w:r w:rsidR="006566B2">
              <w:t xml:space="preserve">; </w:t>
            </w:r>
            <w:r w:rsidRPr="006566B2">
              <w:t>RP</w:t>
            </w:r>
            <w:r w:rsidR="006566B2">
              <w:t>;</w:t>
            </w:r>
            <w:r w:rsidRPr="006566B2">
              <w:t xml:space="preserve"> Usher’s Syndrome</w:t>
            </w:r>
            <w:r w:rsidR="006566B2">
              <w:t>;</w:t>
            </w:r>
            <w:r w:rsidRPr="006566B2">
              <w:t xml:space="preserve"> Cataract</w:t>
            </w:r>
            <w:r w:rsidR="006566B2">
              <w:t>;</w:t>
            </w:r>
            <w:r w:rsidRPr="006566B2">
              <w:t xml:space="preserve"> sign language interpreting</w:t>
            </w:r>
            <w:r w:rsidR="006566B2">
              <w:t>;</w:t>
            </w:r>
            <w:r w:rsidRPr="006566B2">
              <w:t xml:space="preserve"> video interpreting</w:t>
            </w:r>
            <w:r w:rsidR="006566B2">
              <w:t>;</w:t>
            </w:r>
            <w:r w:rsidRPr="006566B2">
              <w:t xml:space="preserve"> media interpreting</w:t>
            </w:r>
            <w:r w:rsidR="006566B2">
              <w:t>;</w:t>
            </w:r>
            <w:r w:rsidRPr="006566B2">
              <w:t xml:space="preserve"> pandemic</w:t>
            </w:r>
          </w:p>
        </w:tc>
      </w:tr>
      <w:tr w:rsidR="004F3D7C" w14:paraId="2C6EF160" w14:textId="77777777">
        <w:trPr>
          <w:jc w:val="center"/>
        </w:trPr>
        <w:tc>
          <w:tcPr>
            <w:tcW w:w="1617" w:type="dxa"/>
          </w:tcPr>
          <w:p w14:paraId="0AF4D146" w14:textId="77777777" w:rsidR="004F3D7C" w:rsidRDefault="00350BD2">
            <w:pPr>
              <w:rPr>
                <w:b/>
              </w:rPr>
            </w:pPr>
            <w:r>
              <w:rPr>
                <w:b/>
              </w:rPr>
              <w:t>Abstract:</w:t>
            </w:r>
          </w:p>
        </w:tc>
        <w:tc>
          <w:tcPr>
            <w:tcW w:w="7739" w:type="dxa"/>
          </w:tcPr>
          <w:p w14:paraId="1DB438AD" w14:textId="77777777" w:rsidR="006566B2" w:rsidRPr="006566B2" w:rsidRDefault="006566B2" w:rsidP="006566B2">
            <w:r w:rsidRPr="006566B2">
              <w:t>Recognise the impact the pandemic has had on deaf people who have vision issues because of sign language moving onto the Internet and the media.</w:t>
            </w:r>
          </w:p>
          <w:p w14:paraId="6D0D25C5" w14:textId="5B2F6008" w:rsidR="004F3D7C" w:rsidRDefault="006566B2">
            <w:r w:rsidRPr="006566B2">
              <w:t>Initial work developing guidelines to help with this, with the aspiration of these becoming standard for inclusion in training and qualification of professionals in this field.</w:t>
            </w:r>
          </w:p>
        </w:tc>
      </w:tr>
    </w:tbl>
    <w:p w14:paraId="0650D0BE" w14:textId="77777777" w:rsidR="004F3D7C" w:rsidRDefault="004F3D7C">
      <w:pPr>
        <w:rPr>
          <w:highlight w:val="yellow"/>
        </w:rPr>
      </w:pPr>
    </w:p>
    <w:p w14:paraId="6564C62A" w14:textId="77777777" w:rsidR="004F3D7C" w:rsidRDefault="00350BD2">
      <w:pPr>
        <w:pStyle w:val="Heading1"/>
        <w:keepLines w:val="0"/>
        <w:numPr>
          <w:ilvl w:val="0"/>
          <w:numId w:val="1"/>
        </w:numPr>
        <w:spacing w:before="240" w:after="60"/>
      </w:pPr>
      <w:r>
        <w:t>Introduction</w:t>
      </w:r>
    </w:p>
    <w:p w14:paraId="66131B7D" w14:textId="77777777" w:rsidR="004F3D7C" w:rsidRPr="006566B2" w:rsidRDefault="00350BD2" w:rsidP="006566B2">
      <w:r w:rsidRPr="006566B2">
        <w:t>I'd like to talk about the impact the pandemic has had on deaf people who have vision issues (cataract, deafblindness, RP, Usher's syndrome, non-fluent signers, older people, etc.) because of sign language moving onto the Internet and the media. I've been told by many professionals (interpreters and media producers) that they want to know how, simply that there are no resources on how to make them accessible. I've been in contact with people from deafblind charity Sense, universities DCAL and HW, and put together very draft guidelines, covering clothing, lighting, camera setup, signing style, and so forth, with the aim of eventually establishing official guidelines that are standardised in one form or another.</w:t>
      </w:r>
    </w:p>
    <w:p w14:paraId="167639CD" w14:textId="77777777" w:rsidR="004F3D7C" w:rsidRDefault="00350BD2">
      <w:pPr>
        <w:pStyle w:val="Heading1"/>
        <w:keepLines w:val="0"/>
        <w:numPr>
          <w:ilvl w:val="0"/>
          <w:numId w:val="1"/>
        </w:numPr>
        <w:spacing w:before="240" w:after="60"/>
      </w:pPr>
      <w:r>
        <w:t>Discussion</w:t>
      </w:r>
    </w:p>
    <w:p w14:paraId="50942E6F" w14:textId="77777777" w:rsidR="004F3D7C" w:rsidRPr="006566B2" w:rsidRDefault="00350BD2">
      <w:r w:rsidRPr="006566B2">
        <w:t>Any questions, I can be asked either after the presentation or by email (see contact details).</w:t>
      </w:r>
    </w:p>
    <w:p w14:paraId="5FC644AB" w14:textId="77777777" w:rsidR="004F3D7C" w:rsidRDefault="00350BD2">
      <w:pPr>
        <w:pStyle w:val="Heading1"/>
        <w:keepLines w:val="0"/>
        <w:numPr>
          <w:ilvl w:val="0"/>
          <w:numId w:val="1"/>
        </w:numPr>
        <w:spacing w:before="240" w:after="60"/>
      </w:pPr>
      <w:r>
        <w:t>Conclusion / Proposal /Proposals</w:t>
      </w:r>
    </w:p>
    <w:p w14:paraId="544546FC" w14:textId="1EC2490E" w:rsidR="004F3D7C" w:rsidRDefault="00350BD2">
      <w:r w:rsidRPr="006566B2">
        <w:t>I’d be very pleased to come back to you all once I have developed the guidelines, to receive your feedback and look at what more can be done.</w:t>
      </w:r>
    </w:p>
    <w:p w14:paraId="1E7959F5" w14:textId="307CC480" w:rsidR="0091123C" w:rsidRDefault="0091123C"/>
    <w:p w14:paraId="3D8B3AB1" w14:textId="7E95E15C" w:rsidR="0091123C" w:rsidRPr="006566B2" w:rsidRDefault="0091123C">
      <w:r w:rsidRPr="001D4A42">
        <w:rPr>
          <w:b/>
          <w:bCs/>
        </w:rPr>
        <w:t>Attachment</w:t>
      </w:r>
      <w:r>
        <w:t>: PPT on Sign language media and Deafblind people</w:t>
      </w:r>
    </w:p>
    <w:p w14:paraId="0B7C6882" w14:textId="7C2560D3" w:rsidR="004F3D7C" w:rsidRDefault="00350BD2" w:rsidP="006566B2">
      <w:pPr>
        <w:jc w:val="center"/>
      </w:pPr>
      <w:r w:rsidRPr="006566B2">
        <w:t>________________</w:t>
      </w:r>
      <w:bookmarkStart w:id="17" w:name="_4d34og8" w:colFirst="0" w:colLast="0"/>
      <w:bookmarkStart w:id="18" w:name="_GoBack"/>
      <w:bookmarkEnd w:id="17"/>
      <w:bookmarkEnd w:id="18"/>
    </w:p>
    <w:sectPr w:rsidR="004F3D7C">
      <w:headerReference w:type="default" r:id="rId8"/>
      <w:pgSz w:w="11907" w:h="16840"/>
      <w:pgMar w:top="1134" w:right="1134" w:bottom="1134"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B1914F" w14:textId="77777777" w:rsidR="00350BD2" w:rsidRDefault="00350BD2">
      <w:pPr>
        <w:spacing w:before="0"/>
      </w:pPr>
      <w:r>
        <w:separator/>
      </w:r>
    </w:p>
  </w:endnote>
  <w:endnote w:type="continuationSeparator" w:id="0">
    <w:p w14:paraId="5501F0B1" w14:textId="77777777" w:rsidR="00350BD2" w:rsidRDefault="00350BD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FFE986" w14:textId="77777777" w:rsidR="00350BD2" w:rsidRDefault="00350BD2">
      <w:pPr>
        <w:spacing w:before="0"/>
      </w:pPr>
      <w:r>
        <w:separator/>
      </w:r>
    </w:p>
  </w:footnote>
  <w:footnote w:type="continuationSeparator" w:id="0">
    <w:p w14:paraId="39615DE1" w14:textId="77777777" w:rsidR="00350BD2" w:rsidRDefault="00350BD2">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19768" w14:textId="77777777" w:rsidR="004F3D7C" w:rsidRDefault="00350BD2">
    <w:pPr>
      <w:pBdr>
        <w:top w:val="nil"/>
        <w:left w:val="nil"/>
        <w:bottom w:val="nil"/>
        <w:right w:val="nil"/>
        <w:between w:val="nil"/>
      </w:pBdr>
      <w:tabs>
        <w:tab w:val="center" w:pos="4680"/>
        <w:tab w:val="right" w:pos="9360"/>
      </w:tabs>
      <w:spacing w:before="0"/>
      <w:jc w:val="center"/>
      <w:rPr>
        <w:color w:val="000000"/>
        <w:sz w:val="20"/>
        <w:szCs w:val="20"/>
      </w:rPr>
    </w:pPr>
    <w:r>
      <w:rPr>
        <w:color w:val="000000"/>
        <w:sz w:val="20"/>
        <w:szCs w:val="20"/>
      </w:rPr>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6F4A09">
      <w:rPr>
        <w:noProof/>
        <w:color w:val="000000"/>
        <w:sz w:val="20"/>
        <w:szCs w:val="20"/>
      </w:rPr>
      <w:t>2</w:t>
    </w:r>
    <w:r>
      <w:rPr>
        <w:color w:val="000000"/>
        <w:sz w:val="20"/>
        <w:szCs w:val="20"/>
      </w:rPr>
      <w:fldChar w:fldCharType="end"/>
    </w:r>
    <w:r>
      <w:rPr>
        <w:color w:val="000000"/>
        <w:sz w:val="20"/>
        <w:szCs w:val="20"/>
      </w:rPr>
      <w:t xml:space="preserve"> -</w:t>
    </w:r>
  </w:p>
  <w:p w14:paraId="4D9A7062" w14:textId="77777777" w:rsidR="004F3D7C" w:rsidRDefault="00350BD2">
    <w:pPr>
      <w:pBdr>
        <w:top w:val="nil"/>
        <w:left w:val="nil"/>
        <w:bottom w:val="nil"/>
        <w:right w:val="nil"/>
        <w:between w:val="nil"/>
      </w:pBdr>
      <w:tabs>
        <w:tab w:val="center" w:pos="4680"/>
        <w:tab w:val="right" w:pos="9360"/>
      </w:tabs>
      <w:spacing w:before="0"/>
      <w:jc w:val="center"/>
      <w:rPr>
        <w:color w:val="000000"/>
        <w:sz w:val="20"/>
        <w:szCs w:val="20"/>
      </w:rPr>
    </w:pPr>
    <w:r>
      <w:rPr>
        <w:color w:val="000000"/>
        <w:sz w:val="20"/>
        <w:szCs w:val="20"/>
      </w:rPr>
      <w:t>JCA-AHF-xxx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0D344F"/>
    <w:multiLevelType w:val="multilevel"/>
    <w:tmpl w:val="DFB8191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3D7C"/>
    <w:rsid w:val="001D4A42"/>
    <w:rsid w:val="00350BD2"/>
    <w:rsid w:val="003B554E"/>
    <w:rsid w:val="004F3D7C"/>
    <w:rsid w:val="006566B2"/>
    <w:rsid w:val="006825CC"/>
    <w:rsid w:val="006F4A09"/>
    <w:rsid w:val="0091123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585AF"/>
  <w15:docId w15:val="{AF4AB3AD-2045-432E-B64E-1898B4FDF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GB" w:eastAsia="ja-JP" w:bidi="ar-SA"/>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tabs>
        <w:tab w:val="left" w:pos="794"/>
        <w:tab w:val="left" w:pos="1191"/>
        <w:tab w:val="left" w:pos="1588"/>
        <w:tab w:val="left" w:pos="1985"/>
      </w:tabs>
      <w:spacing w:before="360"/>
      <w:ind w:left="794" w:hanging="794"/>
      <w:outlineLvl w:val="0"/>
    </w:pPr>
    <w:rPr>
      <w:b/>
    </w:rPr>
  </w:style>
  <w:style w:type="paragraph" w:styleId="Heading2">
    <w:name w:val="heading 2"/>
    <w:basedOn w:val="Normal"/>
    <w:next w:val="Normal"/>
    <w:uiPriority w:val="9"/>
    <w:semiHidden/>
    <w:unhideWhenUsed/>
    <w:qFormat/>
    <w:pPr>
      <w:keepNext/>
      <w:keepLines/>
      <w:tabs>
        <w:tab w:val="left" w:pos="794"/>
        <w:tab w:val="left" w:pos="1191"/>
        <w:tab w:val="left" w:pos="1588"/>
        <w:tab w:val="left" w:pos="1985"/>
      </w:tabs>
      <w:spacing w:before="240"/>
      <w:ind w:left="794" w:hanging="794"/>
      <w:outlineLvl w:val="1"/>
    </w:pPr>
    <w:rPr>
      <w:b/>
    </w:rPr>
  </w:style>
  <w:style w:type="paragraph" w:styleId="Heading3">
    <w:name w:val="heading 3"/>
    <w:basedOn w:val="Normal"/>
    <w:next w:val="Normal"/>
    <w:uiPriority w:val="9"/>
    <w:semiHidden/>
    <w:unhideWhenUsed/>
    <w:qFormat/>
    <w:pPr>
      <w:keepNext/>
      <w:keepLines/>
      <w:tabs>
        <w:tab w:val="left" w:pos="794"/>
        <w:tab w:val="left" w:pos="1191"/>
        <w:tab w:val="left" w:pos="1588"/>
        <w:tab w:val="left" w:pos="1985"/>
      </w:tabs>
      <w:spacing w:before="160"/>
      <w:ind w:left="794" w:hanging="794"/>
      <w:outlineLvl w:val="2"/>
    </w:pPr>
    <w:rPr>
      <w:b/>
    </w:rPr>
  </w:style>
  <w:style w:type="paragraph" w:styleId="Heading4">
    <w:name w:val="heading 4"/>
    <w:basedOn w:val="Normal"/>
    <w:next w:val="Normal"/>
    <w:uiPriority w:val="9"/>
    <w:semiHidden/>
    <w:unhideWhenUsed/>
    <w:qFormat/>
    <w:pPr>
      <w:keepNext/>
      <w:keepLines/>
      <w:tabs>
        <w:tab w:val="left" w:pos="1021"/>
      </w:tabs>
      <w:spacing w:before="160"/>
      <w:ind w:left="1021" w:hanging="1021"/>
      <w:outlineLvl w:val="3"/>
    </w:pPr>
    <w:rPr>
      <w:b/>
    </w:rPr>
  </w:style>
  <w:style w:type="paragraph" w:styleId="Heading5">
    <w:name w:val="heading 5"/>
    <w:basedOn w:val="Normal"/>
    <w:next w:val="Normal"/>
    <w:uiPriority w:val="9"/>
    <w:semiHidden/>
    <w:unhideWhenUsed/>
    <w:qFormat/>
    <w:pPr>
      <w:keepNext/>
      <w:keepLines/>
      <w:tabs>
        <w:tab w:val="left" w:pos="1021"/>
      </w:tabs>
      <w:spacing w:before="160"/>
      <w:ind w:left="1021" w:hanging="1021"/>
      <w:outlineLvl w:val="4"/>
    </w:pPr>
    <w:rPr>
      <w:b/>
    </w:rPr>
  </w:style>
  <w:style w:type="paragraph" w:styleId="Heading6">
    <w:name w:val="heading 6"/>
    <w:basedOn w:val="Normal"/>
    <w:next w:val="Normal"/>
    <w:uiPriority w:val="9"/>
    <w:semiHidden/>
    <w:unhideWhenUsed/>
    <w:qFormat/>
    <w:pPr>
      <w:keepNext/>
      <w:keepLines/>
      <w:tabs>
        <w:tab w:val="left" w:pos="1021"/>
      </w:tabs>
      <w:spacing w:before="160"/>
      <w:ind w:left="1588" w:hanging="1588"/>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spacing w:after="160"/>
    </w:pPr>
    <w:rPr>
      <w:rFonts w:ascii="Calibri" w:eastAsia="Calibri" w:hAnsi="Calibri" w:cs="Calibri"/>
      <w:color w:val="5A5A5A"/>
      <w:sz w:val="22"/>
      <w:szCs w:val="22"/>
    </w:rPr>
  </w:style>
  <w:style w:type="table" w:customStyle="1" w:styleId="a">
    <w:basedOn w:val="TableNormal"/>
    <w:tblPr>
      <w:tblStyleRowBandSize w:val="1"/>
      <w:tblStyleColBandSize w:val="1"/>
      <w:tblCellMar>
        <w:left w:w="57" w:type="dxa"/>
        <w:right w:w="57" w:type="dxa"/>
      </w:tblCellMar>
    </w:tblPr>
  </w:style>
  <w:style w:type="table" w:customStyle="1" w:styleId="a0">
    <w:basedOn w:val="TableNormal"/>
    <w:tblPr>
      <w:tblStyleRowBandSize w:val="1"/>
      <w:tblStyleColBandSize w:val="1"/>
      <w:tblCellMar>
        <w:left w:w="57" w:type="dxa"/>
        <w:right w:w="57"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300</Words>
  <Characters>1719</Characters>
  <Application>Microsoft Office Word</Application>
  <DocSecurity>0</DocSecurity>
  <Lines>58</Lines>
  <Paragraphs>32</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Impact of the pandemic on deaf people with vision issues</dc:title>
  <dc:creator>Ben Fletcher</dc:creator>
  <dc:description>JCA-AHF-405  For: Virtual Geneva, 1 July 2020_x000d_Document date: _x000d_Saved by ITU51012069 at 2:33:13 PM on 7/1/2020</dc:description>
  <cp:lastModifiedBy>TSB</cp:lastModifiedBy>
  <cp:revision>7</cp:revision>
  <dcterms:created xsi:type="dcterms:W3CDTF">2020-07-01T12:23:00Z</dcterms:created>
  <dcterms:modified xsi:type="dcterms:W3CDTF">2020-07-01T12:33:00Z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JCA-AHF-405</vt:lpwstr>
  </property>
  <property fmtid="{D5CDD505-2E9C-101B-9397-08002B2CF9AE}" pid="3" name="Docdate">
    <vt:lpwstr/>
  </property>
  <property fmtid="{D5CDD505-2E9C-101B-9397-08002B2CF9AE}" pid="4" name="Docorlang">
    <vt:lpwstr/>
  </property>
  <property fmtid="{D5CDD505-2E9C-101B-9397-08002B2CF9AE}" pid="5" name="Docbluepink">
    <vt:lpwstr>N/A</vt:lpwstr>
  </property>
  <property fmtid="{D5CDD505-2E9C-101B-9397-08002B2CF9AE}" pid="6" name="Docdest">
    <vt:lpwstr>Virtual Geneva, 1 July 2020</vt:lpwstr>
  </property>
  <property fmtid="{D5CDD505-2E9C-101B-9397-08002B2CF9AE}" pid="7" name="Docauthor">
    <vt:lpwstr>Ben Fletcher</vt:lpwstr>
  </property>
</Properties>
</file>